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A9EA" w14:textId="43C4BB15" w:rsidR="00630FEA" w:rsidRDefault="00000000">
      <w:pPr>
        <w:suppressAutoHyphens/>
        <w:spacing w:line="252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Gladsaxe, den </w:t>
      </w:r>
      <w:r w:rsidR="00684C07"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>.3.202</w:t>
      </w:r>
      <w:r w:rsidR="00061A5A">
        <w:rPr>
          <w:rFonts w:ascii="Calibri" w:eastAsia="Calibri" w:hAnsi="Calibri" w:cs="Calibri"/>
          <w:sz w:val="22"/>
        </w:rPr>
        <w:t>5</w:t>
      </w:r>
    </w:p>
    <w:p w14:paraId="44D01FBE" w14:textId="77777777" w:rsidR="00630FEA" w:rsidRDefault="00630FEA">
      <w:pPr>
        <w:suppressAutoHyphens/>
        <w:spacing w:line="252" w:lineRule="auto"/>
        <w:jc w:val="right"/>
        <w:rPr>
          <w:rFonts w:ascii="Calibri" w:eastAsia="Calibri" w:hAnsi="Calibri" w:cs="Calibri"/>
          <w:sz w:val="22"/>
        </w:rPr>
      </w:pPr>
    </w:p>
    <w:p w14:paraId="7F5E9C87" w14:textId="77777777" w:rsidR="00630FEA" w:rsidRDefault="00000000">
      <w:pPr>
        <w:suppressAutoHyphens/>
        <w:spacing w:line="252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Cyklistforbundet Gladsaxe afdeling</w:t>
      </w:r>
    </w:p>
    <w:p w14:paraId="6BA7E572" w14:textId="3472FC3F" w:rsidR="00630FEA" w:rsidRDefault="00000000">
      <w:pPr>
        <w:suppressAutoHyphens/>
        <w:spacing w:line="252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Generalforsamling den </w:t>
      </w:r>
      <w:r w:rsidR="00061A5A">
        <w:rPr>
          <w:rFonts w:ascii="Calibri" w:eastAsia="Calibri" w:hAnsi="Calibri" w:cs="Calibri"/>
          <w:sz w:val="28"/>
        </w:rPr>
        <w:t>18</w:t>
      </w:r>
      <w:r>
        <w:rPr>
          <w:rFonts w:ascii="Calibri" w:eastAsia="Calibri" w:hAnsi="Calibri" w:cs="Calibri"/>
          <w:sz w:val="28"/>
        </w:rPr>
        <w:t>. marts 2024</w:t>
      </w:r>
    </w:p>
    <w:p w14:paraId="231A30BD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3ECC92E9" w14:textId="267962C2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Der deltog </w:t>
      </w:r>
      <w:r w:rsidR="00061A5A">
        <w:rPr>
          <w:rFonts w:ascii="Calibri" w:eastAsia="Calibri" w:hAnsi="Calibri" w:cs="Calibri"/>
          <w:sz w:val="22"/>
        </w:rPr>
        <w:t>9 personer</w:t>
      </w:r>
      <w:r>
        <w:rPr>
          <w:rFonts w:ascii="Calibri" w:eastAsia="Calibri" w:hAnsi="Calibri" w:cs="Calibri"/>
          <w:sz w:val="22"/>
        </w:rPr>
        <w:t xml:space="preserve"> i generalforsamlingen (heraf </w:t>
      </w:r>
      <w:r w:rsidR="00061A5A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 xml:space="preserve"> bestyrelsesmedlemmer).</w:t>
      </w:r>
    </w:p>
    <w:p w14:paraId="492CBCBA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5450FB5E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</w:t>
      </w:r>
      <w:r>
        <w:rPr>
          <w:rFonts w:ascii="Calibri" w:eastAsia="Calibri" w:hAnsi="Calibri" w:cs="Calibri"/>
          <w:sz w:val="22"/>
        </w:rPr>
        <w:tab/>
        <w:t>Valg af dirigent og referent</w:t>
      </w:r>
    </w:p>
    <w:p w14:paraId="41C83025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Dirigent: Peter Bo Nielsen</w:t>
      </w:r>
    </w:p>
    <w:p w14:paraId="37EBE3F8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Referent: Ole Dam Mortensen</w:t>
      </w:r>
    </w:p>
    <w:p w14:paraId="6F95637A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51163CF9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</w:t>
      </w:r>
      <w:r>
        <w:rPr>
          <w:rFonts w:ascii="Calibri" w:eastAsia="Calibri" w:hAnsi="Calibri" w:cs="Calibri"/>
          <w:sz w:val="22"/>
        </w:rPr>
        <w:tab/>
        <w:t>Bestyrelsens beretning</w:t>
      </w:r>
    </w:p>
    <w:p w14:paraId="13EF8043" w14:textId="7CACFD0E" w:rsidR="00651DCC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Peter Bo Nielsen orienterede om </w:t>
      </w:r>
      <w:r w:rsidR="005220FB">
        <w:rPr>
          <w:rFonts w:ascii="Calibri" w:eastAsia="Calibri" w:hAnsi="Calibri" w:cs="Calibri"/>
          <w:sz w:val="22"/>
        </w:rPr>
        <w:t>den nye Trafik- og Mobilitetsplan, herunder at planens indsatser er helt utilstrækkelige i forhold til planens ellers udmærkede målsætninger. Dette var i øvrigt hovedtemaet for</w:t>
      </w:r>
      <w:r w:rsidR="00651DCC">
        <w:rPr>
          <w:rFonts w:ascii="Calibri" w:eastAsia="Calibri" w:hAnsi="Calibri" w:cs="Calibri"/>
          <w:sz w:val="22"/>
        </w:rPr>
        <w:t xml:space="preserve"> afdelingens møde med TTU i august 2024.</w:t>
      </w:r>
    </w:p>
    <w:p w14:paraId="5D2E0DD2" w14:textId="5D4FAE79" w:rsidR="00630FEA" w:rsidRDefault="00651DCC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Peter Bo Nielsen orienterede desuden </w:t>
      </w:r>
      <w:r w:rsidR="00CB7AF1">
        <w:rPr>
          <w:rFonts w:ascii="Calibri" w:eastAsia="Calibri" w:hAnsi="Calibri" w:cs="Calibri"/>
          <w:sz w:val="22"/>
        </w:rPr>
        <w:t xml:space="preserve">dels </w:t>
      </w:r>
      <w:r>
        <w:rPr>
          <w:rFonts w:ascii="Calibri" w:eastAsia="Calibri" w:hAnsi="Calibri" w:cs="Calibri"/>
          <w:sz w:val="22"/>
        </w:rPr>
        <w:t>om</w:t>
      </w:r>
      <w:r w:rsidR="005220FB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afdelingens høringssvar til </w:t>
      </w:r>
      <w:proofErr w:type="spellStart"/>
      <w:r>
        <w:rPr>
          <w:rFonts w:ascii="Calibri" w:eastAsia="Calibri" w:hAnsi="Calibri" w:cs="Calibri"/>
          <w:sz w:val="22"/>
        </w:rPr>
        <w:t>Lokalplanforslag</w:t>
      </w:r>
      <w:proofErr w:type="spellEnd"/>
      <w:r>
        <w:rPr>
          <w:rFonts w:ascii="Calibri" w:eastAsia="Calibri" w:hAnsi="Calibri" w:cs="Calibri"/>
          <w:sz w:val="22"/>
        </w:rPr>
        <w:t xml:space="preserve"> 256 for Mørkhøj Bygade, </w:t>
      </w:r>
      <w:r w:rsidR="00CB7AF1">
        <w:rPr>
          <w:rFonts w:ascii="Calibri" w:eastAsia="Calibri" w:hAnsi="Calibri" w:cs="Calibri"/>
          <w:sz w:val="22"/>
        </w:rPr>
        <w:t xml:space="preserve">dels </w:t>
      </w:r>
      <w:r>
        <w:rPr>
          <w:rFonts w:ascii="Calibri" w:eastAsia="Calibri" w:hAnsi="Calibri" w:cs="Calibri"/>
          <w:sz w:val="22"/>
        </w:rPr>
        <w:t>om stiforbindelser til Mørkhøj Erhvervsområde, hvor</w:t>
      </w:r>
      <w:r w:rsidR="00684C07">
        <w:rPr>
          <w:rFonts w:ascii="Calibri" w:eastAsia="Calibri" w:hAnsi="Calibri" w:cs="Calibri"/>
          <w:sz w:val="22"/>
        </w:rPr>
        <w:t xml:space="preserve">af to nu er forbedret efter længerevarende pres fra Cyklistforbundet, og </w:t>
      </w:r>
      <w:r w:rsidR="00CB7AF1">
        <w:rPr>
          <w:rFonts w:ascii="Calibri" w:eastAsia="Calibri" w:hAnsi="Calibri" w:cs="Calibri"/>
          <w:sz w:val="22"/>
        </w:rPr>
        <w:t xml:space="preserve">dels </w:t>
      </w:r>
      <w:r w:rsidR="00684C07">
        <w:rPr>
          <w:rFonts w:ascii="Calibri" w:eastAsia="Calibri" w:hAnsi="Calibri" w:cs="Calibri"/>
          <w:sz w:val="22"/>
        </w:rPr>
        <w:t>om samarbejde</w:t>
      </w:r>
      <w:r>
        <w:rPr>
          <w:rFonts w:ascii="Calibri" w:eastAsia="Calibri" w:hAnsi="Calibri" w:cs="Calibri"/>
          <w:sz w:val="22"/>
        </w:rPr>
        <w:t xml:space="preserve"> med forvaltningen om letbaneforpladser</w:t>
      </w:r>
      <w:r w:rsidR="00684C07">
        <w:rPr>
          <w:rFonts w:ascii="Calibri" w:eastAsia="Calibri" w:hAnsi="Calibri" w:cs="Calibri"/>
          <w:sz w:val="22"/>
        </w:rPr>
        <w:t>.</w:t>
      </w:r>
    </w:p>
    <w:p w14:paraId="2CBCCAC1" w14:textId="139DB926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Martin </w:t>
      </w:r>
      <w:proofErr w:type="spellStart"/>
      <w:r>
        <w:rPr>
          <w:rFonts w:ascii="Calibri" w:eastAsia="Calibri" w:hAnsi="Calibri" w:cs="Calibri"/>
          <w:sz w:val="22"/>
        </w:rPr>
        <w:t>Plantener</w:t>
      </w:r>
      <w:proofErr w:type="spellEnd"/>
      <w:r>
        <w:rPr>
          <w:rFonts w:ascii="Calibri" w:eastAsia="Calibri" w:hAnsi="Calibri" w:cs="Calibri"/>
          <w:sz w:val="22"/>
        </w:rPr>
        <w:t xml:space="preserve"> Jensen orienterede om projektet for Søborg Hovedgades ombygning og forskønnelse.</w:t>
      </w:r>
    </w:p>
    <w:p w14:paraId="61BB20C2" w14:textId="5EA0A592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Inger Plum orienterede </w:t>
      </w:r>
      <w:r w:rsidR="00684C07">
        <w:rPr>
          <w:rFonts w:ascii="Calibri" w:eastAsia="Calibri" w:hAnsi="Calibri" w:cs="Calibri"/>
          <w:sz w:val="22"/>
        </w:rPr>
        <w:t xml:space="preserve">om arbejdet i Det Grønne Råd, herunder især om </w:t>
      </w:r>
      <w:r w:rsidR="000F0D65">
        <w:rPr>
          <w:rFonts w:ascii="Calibri" w:eastAsia="Calibri" w:hAnsi="Calibri" w:cs="Calibri"/>
          <w:sz w:val="22"/>
        </w:rPr>
        <w:t xml:space="preserve">forslag til etablering af ”Cykelbibliotek” i stil med det, der findes i </w:t>
      </w:r>
      <w:r w:rsidR="00684C07">
        <w:rPr>
          <w:rFonts w:ascii="Calibri" w:eastAsia="Calibri" w:hAnsi="Calibri" w:cs="Calibri"/>
          <w:sz w:val="22"/>
        </w:rPr>
        <w:t>Roskilde</w:t>
      </w:r>
      <w:r>
        <w:rPr>
          <w:rFonts w:ascii="Calibri" w:eastAsia="Calibri" w:hAnsi="Calibri" w:cs="Calibri"/>
          <w:sz w:val="22"/>
        </w:rPr>
        <w:t xml:space="preserve">. </w:t>
      </w:r>
      <w:r w:rsidR="000F0D65">
        <w:rPr>
          <w:rFonts w:ascii="Calibri" w:eastAsia="Calibri" w:hAnsi="Calibri" w:cs="Calibri"/>
          <w:sz w:val="22"/>
        </w:rPr>
        <w:t xml:space="preserve">Inger Plum orienterede desuden </w:t>
      </w:r>
      <w:r w:rsidR="00CB7AF1">
        <w:rPr>
          <w:rFonts w:ascii="Calibri" w:eastAsia="Calibri" w:hAnsi="Calibri" w:cs="Calibri"/>
          <w:sz w:val="22"/>
        </w:rPr>
        <w:t xml:space="preserve">dels </w:t>
      </w:r>
      <w:r w:rsidR="000F0D65">
        <w:rPr>
          <w:rFonts w:ascii="Calibri" w:eastAsia="Calibri" w:hAnsi="Calibri" w:cs="Calibri"/>
          <w:sz w:val="22"/>
        </w:rPr>
        <w:t>om afdelingens a</w:t>
      </w:r>
      <w:r>
        <w:rPr>
          <w:rFonts w:ascii="Calibri" w:eastAsia="Calibri" w:hAnsi="Calibri" w:cs="Calibri"/>
          <w:sz w:val="22"/>
        </w:rPr>
        <w:t>r</w:t>
      </w:r>
      <w:r w:rsidR="000F0D65">
        <w:rPr>
          <w:rFonts w:ascii="Calibri" w:eastAsia="Calibri" w:hAnsi="Calibri" w:cs="Calibri"/>
          <w:sz w:val="22"/>
        </w:rPr>
        <w:t xml:space="preserve">bejde med at </w:t>
      </w:r>
      <w:r w:rsidR="00C62B3E">
        <w:rPr>
          <w:rFonts w:ascii="Calibri" w:eastAsia="Calibri" w:hAnsi="Calibri" w:cs="Calibri"/>
          <w:sz w:val="22"/>
        </w:rPr>
        <w:t xml:space="preserve">reducere antallet af </w:t>
      </w:r>
      <w:r w:rsidR="000F0D65">
        <w:rPr>
          <w:rFonts w:ascii="Calibri" w:eastAsia="Calibri" w:hAnsi="Calibri" w:cs="Calibri"/>
          <w:sz w:val="22"/>
        </w:rPr>
        <w:t>bomme</w:t>
      </w:r>
      <w:r w:rsidR="00C62B3E">
        <w:rPr>
          <w:rFonts w:ascii="Calibri" w:eastAsia="Calibri" w:hAnsi="Calibri" w:cs="Calibri"/>
          <w:sz w:val="22"/>
        </w:rPr>
        <w:t xml:space="preserve"> i kommunen</w:t>
      </w:r>
      <w:r w:rsidR="000F0D65">
        <w:rPr>
          <w:rFonts w:ascii="Calibri" w:eastAsia="Calibri" w:hAnsi="Calibri" w:cs="Calibri"/>
          <w:sz w:val="22"/>
        </w:rPr>
        <w:t xml:space="preserve"> </w:t>
      </w:r>
      <w:r w:rsidR="00CB7AF1">
        <w:rPr>
          <w:rFonts w:ascii="Calibri" w:eastAsia="Calibri" w:hAnsi="Calibri" w:cs="Calibri"/>
          <w:sz w:val="22"/>
        </w:rPr>
        <w:t xml:space="preserve">og dels </w:t>
      </w:r>
      <w:r w:rsidR="000F0D65">
        <w:rPr>
          <w:rFonts w:ascii="Calibri" w:eastAsia="Calibri" w:hAnsi="Calibri" w:cs="Calibri"/>
          <w:sz w:val="22"/>
        </w:rPr>
        <w:t xml:space="preserve">om to boligsociale indsatser, </w:t>
      </w:r>
      <w:r w:rsidR="00C62B3E">
        <w:rPr>
          <w:rFonts w:ascii="Calibri" w:eastAsia="Calibri" w:hAnsi="Calibri" w:cs="Calibri"/>
          <w:sz w:val="22"/>
        </w:rPr>
        <w:t>der er under forberedelse (et i Værebro Park om klargøring af cykler og et om cykelleg).</w:t>
      </w:r>
      <w:r>
        <w:rPr>
          <w:rFonts w:ascii="Calibri" w:eastAsia="Calibri" w:hAnsi="Calibri" w:cs="Calibri"/>
          <w:sz w:val="22"/>
        </w:rPr>
        <w:tab/>
      </w:r>
    </w:p>
    <w:p w14:paraId="62E499BA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Bestyrelsens beretning blev godkendt. </w:t>
      </w:r>
    </w:p>
    <w:p w14:paraId="76EA59F2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17898FE7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</w:t>
      </w:r>
      <w:r>
        <w:rPr>
          <w:rFonts w:ascii="Calibri" w:eastAsia="Calibri" w:hAnsi="Calibri" w:cs="Calibri"/>
          <w:sz w:val="22"/>
        </w:rPr>
        <w:tab/>
        <w:t>Regnskab</w:t>
      </w:r>
    </w:p>
    <w:p w14:paraId="1362557B" w14:textId="0ACD1C33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Ole Dam Mortensen fremlagde det reviderede regnskab for 202</w:t>
      </w:r>
      <w:r w:rsidR="00061A5A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>. De samlede udgifter beløb sig til 1.</w:t>
      </w:r>
      <w:r w:rsidR="00061A5A">
        <w:rPr>
          <w:rFonts w:ascii="Calibri" w:eastAsia="Calibri" w:hAnsi="Calibri" w:cs="Calibri"/>
          <w:sz w:val="22"/>
        </w:rPr>
        <w:t>205</w:t>
      </w:r>
      <w:r>
        <w:rPr>
          <w:rFonts w:ascii="Calibri" w:eastAsia="Calibri" w:hAnsi="Calibri" w:cs="Calibri"/>
          <w:sz w:val="22"/>
        </w:rPr>
        <w:t xml:space="preserve"> kr., heraf 1.1</w:t>
      </w:r>
      <w:r w:rsidR="00061A5A">
        <w:rPr>
          <w:rFonts w:ascii="Calibri" w:eastAsia="Calibri" w:hAnsi="Calibri" w:cs="Calibri"/>
          <w:sz w:val="22"/>
        </w:rPr>
        <w:t>33</w:t>
      </w:r>
      <w:r>
        <w:rPr>
          <w:rFonts w:ascii="Calibri" w:eastAsia="Calibri" w:hAnsi="Calibri" w:cs="Calibri"/>
          <w:sz w:val="22"/>
        </w:rPr>
        <w:t xml:space="preserve"> kr. til mødeomkostninger for bestyrelsesmøder og </w:t>
      </w:r>
      <w:r w:rsidR="00061A5A">
        <w:rPr>
          <w:rFonts w:ascii="Calibri" w:eastAsia="Calibri" w:hAnsi="Calibri" w:cs="Calibri"/>
          <w:sz w:val="22"/>
        </w:rPr>
        <w:t>72</w:t>
      </w:r>
      <w:r>
        <w:rPr>
          <w:rFonts w:ascii="Calibri" w:eastAsia="Calibri" w:hAnsi="Calibri" w:cs="Calibri"/>
          <w:sz w:val="22"/>
        </w:rPr>
        <w:t xml:space="preserve"> kr. til generalforsamlingen i 202</w:t>
      </w:r>
      <w:r w:rsidR="00061A5A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 xml:space="preserve">. Alle udgifter er betalt af hovedforbundet.  </w:t>
      </w:r>
    </w:p>
    <w:p w14:paraId="3E760AE1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Regnskabet blev godkendt. </w:t>
      </w:r>
    </w:p>
    <w:p w14:paraId="43FB633E" w14:textId="08D51384" w:rsidR="00061A5A" w:rsidRDefault="00061A5A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Fredrik Christian Bach Sørensen (Grøn Guide i Gladsaxe) nævnte, </w:t>
      </w:r>
      <w:r w:rsidR="006E0D36">
        <w:rPr>
          <w:rFonts w:ascii="Calibri" w:eastAsia="Calibri" w:hAnsi="Calibri" w:cs="Calibri"/>
          <w:sz w:val="22"/>
        </w:rPr>
        <w:t>at foreninger i Gladsaxe har mulighed for at søge om puljemidler til aktiviteter.</w:t>
      </w:r>
    </w:p>
    <w:p w14:paraId="518C203F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07BDE7CF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4.</w:t>
      </w:r>
      <w:r>
        <w:rPr>
          <w:rFonts w:ascii="Calibri" w:eastAsia="Calibri" w:hAnsi="Calibri" w:cs="Calibri"/>
          <w:sz w:val="22"/>
        </w:rPr>
        <w:tab/>
        <w:t>Indkomne forslag</w:t>
      </w:r>
    </w:p>
    <w:p w14:paraId="1B72984A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Intet.</w:t>
      </w:r>
    </w:p>
    <w:p w14:paraId="1649092E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0AF1E954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5.</w:t>
      </w:r>
      <w:r>
        <w:rPr>
          <w:rFonts w:ascii="Calibri" w:eastAsia="Calibri" w:hAnsi="Calibri" w:cs="Calibri"/>
          <w:sz w:val="22"/>
        </w:rPr>
        <w:tab/>
        <w:t>Valg af bestyrelse og suppleanter</w:t>
      </w:r>
    </w:p>
    <w:p w14:paraId="7D90F728" w14:textId="6D1C1FBD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6E0D36">
        <w:rPr>
          <w:rFonts w:ascii="Calibri" w:eastAsia="Calibri" w:hAnsi="Calibri" w:cs="Calibri"/>
          <w:sz w:val="22"/>
        </w:rPr>
        <w:t xml:space="preserve">Peter Bo Nielsen og Martin </w:t>
      </w:r>
      <w:proofErr w:type="spellStart"/>
      <w:r w:rsidR="006E0D36">
        <w:rPr>
          <w:rFonts w:ascii="Calibri" w:eastAsia="Calibri" w:hAnsi="Calibri" w:cs="Calibri"/>
          <w:sz w:val="22"/>
        </w:rPr>
        <w:t>Plantener</w:t>
      </w:r>
      <w:proofErr w:type="spellEnd"/>
      <w:r w:rsidR="006E0D36">
        <w:rPr>
          <w:rFonts w:ascii="Calibri" w:eastAsia="Calibri" w:hAnsi="Calibri" w:cs="Calibri"/>
          <w:sz w:val="22"/>
        </w:rPr>
        <w:t xml:space="preserve"> Jensen </w:t>
      </w:r>
      <w:r>
        <w:rPr>
          <w:rFonts w:ascii="Calibri" w:eastAsia="Calibri" w:hAnsi="Calibri" w:cs="Calibri"/>
          <w:sz w:val="22"/>
        </w:rPr>
        <w:t xml:space="preserve">blev genvalgt til bestyrelsen for en toårig periode. </w:t>
      </w:r>
      <w:r w:rsidR="006E0D36">
        <w:rPr>
          <w:rFonts w:ascii="Calibri" w:eastAsia="Calibri" w:hAnsi="Calibri" w:cs="Calibri"/>
          <w:sz w:val="22"/>
        </w:rPr>
        <w:t xml:space="preserve">Jens Holm Madsen trådte ud af bestyrelsen og blev erstattet af </w:t>
      </w:r>
      <w:proofErr w:type="spellStart"/>
      <w:r w:rsidR="006E0D36">
        <w:rPr>
          <w:rFonts w:ascii="Calibri" w:eastAsia="Calibri" w:hAnsi="Calibri" w:cs="Calibri"/>
          <w:sz w:val="22"/>
        </w:rPr>
        <w:t>Takanori</w:t>
      </w:r>
      <w:proofErr w:type="spellEnd"/>
      <w:r w:rsidR="006E0D36">
        <w:rPr>
          <w:rFonts w:ascii="Calibri" w:eastAsia="Calibri" w:hAnsi="Calibri" w:cs="Calibri"/>
          <w:sz w:val="22"/>
        </w:rPr>
        <w:t xml:space="preserve"> Saki. </w:t>
      </w:r>
      <w:r>
        <w:rPr>
          <w:rFonts w:ascii="Calibri" w:eastAsia="Calibri" w:hAnsi="Calibri" w:cs="Calibri"/>
          <w:sz w:val="22"/>
        </w:rPr>
        <w:t>De øvrige bestyrelsesmedlemmer (</w:t>
      </w:r>
      <w:r w:rsidR="006E0D36">
        <w:rPr>
          <w:rFonts w:ascii="Calibri" w:eastAsia="Calibri" w:hAnsi="Calibri" w:cs="Calibri"/>
          <w:sz w:val="22"/>
        </w:rPr>
        <w:t>Inger Plum</w:t>
      </w:r>
      <w:r>
        <w:rPr>
          <w:rFonts w:ascii="Calibri" w:eastAsia="Calibri" w:hAnsi="Calibri" w:cs="Calibri"/>
          <w:sz w:val="22"/>
        </w:rPr>
        <w:t xml:space="preserve"> og </w:t>
      </w:r>
      <w:r w:rsidR="006E0D36">
        <w:rPr>
          <w:rFonts w:ascii="Calibri" w:eastAsia="Calibri" w:hAnsi="Calibri" w:cs="Calibri"/>
          <w:sz w:val="22"/>
        </w:rPr>
        <w:t>Ole Dam Mortensen</w:t>
      </w:r>
      <w:r>
        <w:rPr>
          <w:rFonts w:ascii="Calibri" w:eastAsia="Calibri" w:hAnsi="Calibri" w:cs="Calibri"/>
          <w:sz w:val="22"/>
        </w:rPr>
        <w:t>) var ikke på valg.</w:t>
      </w:r>
    </w:p>
    <w:p w14:paraId="3D66A9D9" w14:textId="33C1C430" w:rsidR="00630FEA" w:rsidRDefault="006A0F3E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Hans Henrik Jensen blev valgt som suppleant.</w:t>
      </w:r>
    </w:p>
    <w:p w14:paraId="268ECE76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4F935C88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6.</w:t>
      </w:r>
      <w:r>
        <w:rPr>
          <w:rFonts w:ascii="Calibri" w:eastAsia="Calibri" w:hAnsi="Calibri" w:cs="Calibri"/>
          <w:sz w:val="22"/>
        </w:rPr>
        <w:tab/>
        <w:t>Valg af revisor og revisorsuppleant</w:t>
      </w:r>
    </w:p>
    <w:p w14:paraId="6351BB2D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Knud </w:t>
      </w:r>
      <w:proofErr w:type="spellStart"/>
      <w:r>
        <w:rPr>
          <w:rFonts w:ascii="Calibri" w:eastAsia="Calibri" w:hAnsi="Calibri" w:cs="Calibri"/>
          <w:sz w:val="22"/>
        </w:rPr>
        <w:t>Lambaa</w:t>
      </w:r>
      <w:proofErr w:type="spellEnd"/>
      <w:r>
        <w:rPr>
          <w:rFonts w:ascii="Calibri" w:eastAsia="Calibri" w:hAnsi="Calibri" w:cs="Calibri"/>
          <w:sz w:val="22"/>
        </w:rPr>
        <w:t xml:space="preserve"> blev genvalgt som revisor.</w:t>
      </w:r>
    </w:p>
    <w:p w14:paraId="51868B28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Karsten R. Møller blev genvalgt som revisorsuppleant.</w:t>
      </w:r>
    </w:p>
    <w:p w14:paraId="31956742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4BA70DC4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7.</w:t>
      </w:r>
      <w:r>
        <w:rPr>
          <w:rFonts w:ascii="Calibri" w:eastAsia="Calibri" w:hAnsi="Calibri" w:cs="Calibri"/>
          <w:sz w:val="22"/>
        </w:rPr>
        <w:tab/>
        <w:t>Valg af delegerede til landsmødet</w:t>
      </w:r>
    </w:p>
    <w:p w14:paraId="62C7FA48" w14:textId="33774ABC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Inger Plum </w:t>
      </w:r>
      <w:r w:rsidR="006A0F3E">
        <w:rPr>
          <w:rFonts w:ascii="Calibri" w:eastAsia="Calibri" w:hAnsi="Calibri" w:cs="Calibri"/>
          <w:sz w:val="22"/>
        </w:rPr>
        <w:t xml:space="preserve">og </w:t>
      </w:r>
      <w:proofErr w:type="spellStart"/>
      <w:r w:rsidR="006A0F3E">
        <w:rPr>
          <w:rFonts w:ascii="Calibri" w:eastAsia="Calibri" w:hAnsi="Calibri" w:cs="Calibri"/>
          <w:sz w:val="22"/>
        </w:rPr>
        <w:t>Takanori</w:t>
      </w:r>
      <w:proofErr w:type="spellEnd"/>
      <w:r w:rsidR="006A0F3E">
        <w:rPr>
          <w:rFonts w:ascii="Calibri" w:eastAsia="Calibri" w:hAnsi="Calibri" w:cs="Calibri"/>
          <w:sz w:val="22"/>
        </w:rPr>
        <w:t xml:space="preserve"> Saki </w:t>
      </w:r>
      <w:r>
        <w:rPr>
          <w:rFonts w:ascii="Calibri" w:eastAsia="Calibri" w:hAnsi="Calibri" w:cs="Calibri"/>
          <w:sz w:val="22"/>
        </w:rPr>
        <w:t xml:space="preserve">blev valgt som afdelingens delegerede til landsmødet. </w:t>
      </w:r>
    </w:p>
    <w:p w14:paraId="2CD99372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31FA367C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8.</w:t>
      </w:r>
      <w:r>
        <w:rPr>
          <w:rFonts w:ascii="Calibri" w:eastAsia="Calibri" w:hAnsi="Calibri" w:cs="Calibri"/>
          <w:sz w:val="22"/>
        </w:rPr>
        <w:tab/>
        <w:t>Fremtidig virksomhed</w:t>
      </w:r>
    </w:p>
    <w:p w14:paraId="6709041E" w14:textId="76EACA46" w:rsidR="00630FEA" w:rsidRDefault="00471841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 planlægger at afholde et vælgermøde på Hovedbiblioteket den 28. oktober (i stil med det vi gennemførte for 4 år siden).</w:t>
      </w:r>
    </w:p>
    <w:p w14:paraId="5FEFE144" w14:textId="3035B8CF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</w:t>
      </w:r>
      <w:r w:rsidR="00471841">
        <w:rPr>
          <w:rFonts w:ascii="Calibri" w:eastAsia="Calibri" w:hAnsi="Calibri" w:cs="Calibri"/>
          <w:sz w:val="22"/>
        </w:rPr>
        <w:t>n ny kommuneplan er i høring frem til slutningen af april. Vi forventer at udarbejde høringssvar.</w:t>
      </w:r>
    </w:p>
    <w:p w14:paraId="10A1DCE6" w14:textId="547B2783" w:rsidR="00630FEA" w:rsidRDefault="00860253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 holder møde med forvaltningen i starten af april om ankomstzoner til skoler. Gladsaxe Skole er i første omgang valgt som pilotprojekt</w:t>
      </w:r>
      <w:r w:rsidR="00CB7AF1">
        <w:rPr>
          <w:rFonts w:ascii="Calibri" w:eastAsia="Calibri" w:hAnsi="Calibri" w:cs="Calibri"/>
          <w:sz w:val="22"/>
        </w:rPr>
        <w:t>.</w:t>
      </w:r>
    </w:p>
    <w:p w14:paraId="2CA42C50" w14:textId="7A58041E" w:rsidR="00630FEA" w:rsidRDefault="00471841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Øvrige igangværende sager tager vi op med forvaltningen på et møde i </w:t>
      </w:r>
      <w:r w:rsidR="00860253">
        <w:rPr>
          <w:rFonts w:ascii="Calibri" w:eastAsia="Calibri" w:hAnsi="Calibri" w:cs="Calibri"/>
          <w:sz w:val="22"/>
        </w:rPr>
        <w:t>maj måned, hvor der formentlig er ansat en ny chef for Trafik og Mobilitet.</w:t>
      </w:r>
    </w:p>
    <w:p w14:paraId="24717B90" w14:textId="0C250417" w:rsidR="00CB7AF1" w:rsidRDefault="00CB7AF1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Det blev foreslået, at afdelingen bliver mere aktiv i Gladsaxe</w:t>
      </w:r>
      <w:r w:rsidR="00F97C74">
        <w:rPr>
          <w:rFonts w:ascii="Calibri" w:eastAsia="Calibri" w:hAnsi="Calibri" w:cs="Calibri"/>
          <w:sz w:val="22"/>
        </w:rPr>
        <w:t>dagen</w:t>
      </w:r>
      <w:r>
        <w:rPr>
          <w:rFonts w:ascii="Calibri" w:eastAsia="Calibri" w:hAnsi="Calibri" w:cs="Calibri"/>
          <w:sz w:val="22"/>
        </w:rPr>
        <w:t>.</w:t>
      </w:r>
    </w:p>
    <w:p w14:paraId="3144BADA" w14:textId="77777777" w:rsidR="00630FEA" w:rsidRDefault="00630FEA">
      <w:pPr>
        <w:suppressAutoHyphens/>
        <w:spacing w:line="252" w:lineRule="auto"/>
        <w:rPr>
          <w:rFonts w:ascii="Calibri" w:eastAsia="Calibri" w:hAnsi="Calibri" w:cs="Calibri"/>
          <w:sz w:val="22"/>
        </w:rPr>
      </w:pPr>
    </w:p>
    <w:p w14:paraId="34C1031B" w14:textId="77777777" w:rsidR="00630FEA" w:rsidRDefault="00000000">
      <w:pPr>
        <w:tabs>
          <w:tab w:val="left" w:pos="0"/>
        </w:tabs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9.</w:t>
      </w:r>
      <w:r>
        <w:rPr>
          <w:rFonts w:ascii="Calibri" w:eastAsia="Calibri" w:hAnsi="Calibri" w:cs="Calibri"/>
          <w:sz w:val="22"/>
        </w:rPr>
        <w:tab/>
        <w:t>Eventuelt</w:t>
      </w:r>
    </w:p>
    <w:p w14:paraId="6BA0E857" w14:textId="77777777" w:rsidR="00630FEA" w:rsidRDefault="00000000">
      <w:pPr>
        <w:suppressAutoHyphens/>
        <w:spacing w:line="252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Intet.</w:t>
      </w:r>
    </w:p>
    <w:sectPr w:rsidR="00630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EA"/>
    <w:rsid w:val="00061A5A"/>
    <w:rsid w:val="000B7995"/>
    <w:rsid w:val="000F0D65"/>
    <w:rsid w:val="00471841"/>
    <w:rsid w:val="005220FB"/>
    <w:rsid w:val="00630FEA"/>
    <w:rsid w:val="00651DCC"/>
    <w:rsid w:val="00684C07"/>
    <w:rsid w:val="006A0F3E"/>
    <w:rsid w:val="006E0D36"/>
    <w:rsid w:val="00704ABB"/>
    <w:rsid w:val="007F3C28"/>
    <w:rsid w:val="00860253"/>
    <w:rsid w:val="00C62B3E"/>
    <w:rsid w:val="00CB4A53"/>
    <w:rsid w:val="00CB7AF1"/>
    <w:rsid w:val="00F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C91E"/>
  <w15:docId w15:val="{F685A77C-E4AC-447D-9940-0A39742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Ole Dam Mortensen</cp:lastModifiedBy>
  <cp:revision>4</cp:revision>
  <dcterms:created xsi:type="dcterms:W3CDTF">2025-03-19T11:26:00Z</dcterms:created>
  <dcterms:modified xsi:type="dcterms:W3CDTF">2025-03-20T13:07:00Z</dcterms:modified>
</cp:coreProperties>
</file>